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08" w:rsidRDefault="006A6E08"/>
    <w:p w:rsidR="00814637" w:rsidRPr="00814637" w:rsidRDefault="00814637" w:rsidP="00814637">
      <w:pPr>
        <w:spacing w:after="475" w:line="544" w:lineRule="atLeast"/>
        <w:textAlignment w:val="baseline"/>
        <w:outlineLvl w:val="0"/>
        <w:rPr>
          <w:rFonts w:ascii="&amp;quot" w:eastAsia="Times New Roman" w:hAnsi="&amp;quot" w:cs="Times New Roman"/>
          <w:b/>
          <w:bCs/>
          <w:color w:val="014B88"/>
          <w:kern w:val="36"/>
          <w:sz w:val="49"/>
          <w:szCs w:val="49"/>
        </w:rPr>
      </w:pPr>
      <w:r>
        <w:rPr>
          <w:rFonts w:ascii="&amp;quot" w:eastAsia="Times New Roman" w:hAnsi="&amp;quot" w:cs="Times New Roman"/>
          <w:b/>
          <w:bCs/>
          <w:color w:val="014B88"/>
          <w:kern w:val="36"/>
          <w:sz w:val="49"/>
          <w:szCs w:val="49"/>
        </w:rPr>
        <w:t>S</w:t>
      </w:r>
      <w:r w:rsidRPr="00814637">
        <w:rPr>
          <w:rFonts w:ascii="&amp;quot" w:eastAsia="Times New Roman" w:hAnsi="&amp;quot" w:cs="Times New Roman"/>
          <w:b/>
          <w:bCs/>
          <w:color w:val="014B88"/>
          <w:kern w:val="36"/>
          <w:sz w:val="49"/>
          <w:szCs w:val="49"/>
        </w:rPr>
        <w:t>cholarships</w:t>
      </w:r>
    </w:p>
    <w:p w:rsidR="00814637" w:rsidRPr="00814637" w:rsidRDefault="00814637" w:rsidP="00814637">
      <w:pPr>
        <w:spacing w:after="204"/>
        <w:textAlignment w:val="baseline"/>
        <w:rPr>
          <w:rFonts w:ascii="&amp;quot" w:eastAsia="Times New Roman" w:hAnsi="&amp;quot" w:cs="Times New Roman"/>
          <w:color w:val="222222"/>
          <w:sz w:val="19"/>
          <w:szCs w:val="19"/>
        </w:rPr>
      </w:pPr>
      <w:r w:rsidRPr="00814637">
        <w:rPr>
          <w:rFonts w:ascii="&amp;quot" w:eastAsia="Times New Roman" w:hAnsi="&amp;quot" w:cs="Times New Roman"/>
          <w:color w:val="222222"/>
          <w:sz w:val="19"/>
          <w:szCs w:val="19"/>
        </w:rPr>
        <w:t>The Association of Diploma Schools of Professional Nursing is committed to:</w:t>
      </w:r>
    </w:p>
    <w:p w:rsidR="00814637" w:rsidRPr="00814637" w:rsidRDefault="00814637" w:rsidP="00814637">
      <w:pPr>
        <w:numPr>
          <w:ilvl w:val="0"/>
          <w:numId w:val="1"/>
        </w:numPr>
        <w:spacing w:after="68"/>
        <w:ind w:left="408"/>
        <w:textAlignment w:val="baseline"/>
        <w:rPr>
          <w:rFonts w:ascii="&amp;quot" w:eastAsia="Times New Roman" w:hAnsi="&amp;quot" w:cs="Times New Roman"/>
          <w:color w:val="222222"/>
          <w:sz w:val="19"/>
          <w:szCs w:val="19"/>
        </w:rPr>
      </w:pPr>
      <w:r w:rsidRPr="00814637">
        <w:rPr>
          <w:rFonts w:ascii="&amp;quot" w:eastAsia="Times New Roman" w:hAnsi="&amp;quot" w:cs="Times New Roman"/>
          <w:color w:val="222222"/>
          <w:sz w:val="19"/>
          <w:szCs w:val="19"/>
        </w:rPr>
        <w:t>Supporting all levels of nursing education and practice in the State of New Jersey.</w:t>
      </w:r>
    </w:p>
    <w:p w:rsidR="00814637" w:rsidRPr="00814637" w:rsidRDefault="00814637" w:rsidP="00814637">
      <w:pPr>
        <w:numPr>
          <w:ilvl w:val="0"/>
          <w:numId w:val="1"/>
        </w:numPr>
        <w:spacing w:after="68"/>
        <w:ind w:left="408"/>
        <w:textAlignment w:val="baseline"/>
        <w:rPr>
          <w:rFonts w:ascii="&amp;quot" w:eastAsia="Times New Roman" w:hAnsi="&amp;quot" w:cs="Times New Roman"/>
          <w:color w:val="222222"/>
          <w:sz w:val="19"/>
          <w:szCs w:val="19"/>
        </w:rPr>
      </w:pPr>
      <w:r w:rsidRPr="00814637">
        <w:rPr>
          <w:rFonts w:ascii="&amp;quot" w:eastAsia="Times New Roman" w:hAnsi="&amp;quot" w:cs="Times New Roman"/>
          <w:color w:val="222222"/>
          <w:sz w:val="19"/>
          <w:szCs w:val="19"/>
        </w:rPr>
        <w:t>Providing access to a cost-effective, high-standard nursing education that accommodates employment and family demands.</w:t>
      </w:r>
    </w:p>
    <w:p w:rsidR="00814637" w:rsidRPr="00814637" w:rsidRDefault="00814637" w:rsidP="00814637">
      <w:pPr>
        <w:numPr>
          <w:ilvl w:val="0"/>
          <w:numId w:val="1"/>
        </w:numPr>
        <w:spacing w:after="68"/>
        <w:ind w:left="408"/>
        <w:textAlignment w:val="baseline"/>
        <w:rPr>
          <w:rFonts w:ascii="&amp;quot" w:eastAsia="Times New Roman" w:hAnsi="&amp;quot" w:cs="Times New Roman"/>
          <w:color w:val="222222"/>
          <w:sz w:val="19"/>
          <w:szCs w:val="19"/>
        </w:rPr>
      </w:pPr>
      <w:r w:rsidRPr="00814637">
        <w:rPr>
          <w:rFonts w:ascii="&amp;quot" w:eastAsia="Times New Roman" w:hAnsi="&amp;quot" w:cs="Times New Roman"/>
          <w:color w:val="222222"/>
          <w:sz w:val="19"/>
          <w:szCs w:val="19"/>
        </w:rPr>
        <w:t>Accessing a culturally diverse population to promote employment and leadership in inner city and urban communities.</w:t>
      </w:r>
    </w:p>
    <w:p w:rsidR="00814637" w:rsidRPr="00814637" w:rsidRDefault="00814637" w:rsidP="00814637">
      <w:pPr>
        <w:numPr>
          <w:ilvl w:val="0"/>
          <w:numId w:val="1"/>
        </w:numPr>
        <w:spacing w:after="68"/>
        <w:ind w:left="408"/>
        <w:textAlignment w:val="baseline"/>
        <w:rPr>
          <w:rFonts w:ascii="&amp;quot" w:eastAsia="Times New Roman" w:hAnsi="&amp;quot" w:cs="Times New Roman"/>
          <w:color w:val="222222"/>
          <w:sz w:val="19"/>
          <w:szCs w:val="19"/>
        </w:rPr>
      </w:pPr>
      <w:r w:rsidRPr="00814637">
        <w:rPr>
          <w:rFonts w:ascii="&amp;quot" w:eastAsia="Times New Roman" w:hAnsi="&amp;quot" w:cs="Times New Roman"/>
          <w:color w:val="222222"/>
          <w:sz w:val="19"/>
          <w:szCs w:val="19"/>
        </w:rPr>
        <w:t>Producing graduates who are decision makers and consumer advocates in the midst of the managed care environment.</w:t>
      </w:r>
    </w:p>
    <w:p w:rsidR="00814637" w:rsidRPr="00814637" w:rsidRDefault="00814637" w:rsidP="00814637">
      <w:pPr>
        <w:numPr>
          <w:ilvl w:val="0"/>
          <w:numId w:val="1"/>
        </w:numPr>
        <w:spacing w:after="68"/>
        <w:ind w:left="408"/>
        <w:textAlignment w:val="baseline"/>
        <w:rPr>
          <w:rFonts w:ascii="&amp;quot" w:eastAsia="Times New Roman" w:hAnsi="&amp;quot" w:cs="Times New Roman"/>
          <w:color w:val="222222"/>
          <w:sz w:val="19"/>
          <w:szCs w:val="19"/>
        </w:rPr>
      </w:pPr>
      <w:r w:rsidRPr="00814637">
        <w:rPr>
          <w:rFonts w:ascii="&amp;quot" w:eastAsia="Times New Roman" w:hAnsi="&amp;quot" w:cs="Times New Roman"/>
          <w:color w:val="222222"/>
          <w:sz w:val="19"/>
          <w:szCs w:val="19"/>
        </w:rPr>
        <w:t>Providing scholarships to students and faculty.</w:t>
      </w:r>
    </w:p>
    <w:p w:rsidR="00814637" w:rsidRPr="00814637" w:rsidRDefault="00814637" w:rsidP="00814637">
      <w:pPr>
        <w:spacing w:after="204"/>
        <w:textAlignment w:val="baseline"/>
        <w:rPr>
          <w:rFonts w:ascii="&amp;quot" w:eastAsia="Times New Roman" w:hAnsi="&amp;quot" w:cs="Times New Roman"/>
          <w:color w:val="222222"/>
          <w:sz w:val="19"/>
          <w:szCs w:val="19"/>
        </w:rPr>
      </w:pPr>
      <w:r w:rsidRPr="00814637">
        <w:rPr>
          <w:rFonts w:ascii="&amp;quot" w:eastAsia="Times New Roman" w:hAnsi="&amp;quot" w:cs="Times New Roman"/>
          <w:color w:val="222222"/>
          <w:sz w:val="19"/>
          <w:szCs w:val="19"/>
        </w:rPr>
        <w:t> </w:t>
      </w:r>
    </w:p>
    <w:p w:rsidR="00814637" w:rsidRDefault="00814637" w:rsidP="00814637">
      <w:pPr>
        <w:spacing w:after="204"/>
        <w:textAlignment w:val="baseline"/>
        <w:rPr>
          <w:rFonts w:ascii="&amp;quot" w:eastAsia="Times New Roman" w:hAnsi="&amp;quot" w:cs="Times New Roman"/>
          <w:color w:val="222222"/>
          <w:sz w:val="19"/>
          <w:szCs w:val="19"/>
        </w:rPr>
      </w:pPr>
      <w:r w:rsidRPr="00814637">
        <w:rPr>
          <w:rFonts w:ascii="&amp;quot" w:eastAsia="Times New Roman" w:hAnsi="&amp;quot" w:cs="Times New Roman"/>
          <w:color w:val="222222"/>
          <w:sz w:val="19"/>
          <w:szCs w:val="19"/>
        </w:rPr>
        <w:t xml:space="preserve">ADSPN has established a scholarship program to assist students pursuing a career in </w:t>
      </w:r>
      <w:r w:rsidR="00DC620A">
        <w:rPr>
          <w:rFonts w:ascii="&amp;quot" w:eastAsia="Times New Roman" w:hAnsi="&amp;quot" w:cs="Times New Roman"/>
          <w:color w:val="222222"/>
          <w:sz w:val="19"/>
          <w:szCs w:val="19"/>
        </w:rPr>
        <w:t>nursing</w:t>
      </w:r>
      <w:r w:rsidRPr="00814637">
        <w:rPr>
          <w:rFonts w:ascii="&amp;quot" w:eastAsia="Times New Roman" w:hAnsi="&amp;quot" w:cs="Times New Roman"/>
          <w:color w:val="222222"/>
          <w:sz w:val="19"/>
          <w:szCs w:val="19"/>
        </w:rPr>
        <w:t xml:space="preserve"> and </w:t>
      </w:r>
      <w:r>
        <w:rPr>
          <w:rFonts w:ascii="&amp;quot" w:eastAsia="Times New Roman" w:hAnsi="&amp;quot" w:cs="Times New Roman"/>
          <w:color w:val="222222"/>
          <w:sz w:val="19"/>
          <w:szCs w:val="19"/>
        </w:rPr>
        <w:t xml:space="preserve">a grant program for </w:t>
      </w:r>
      <w:r w:rsidRPr="00814637">
        <w:rPr>
          <w:rFonts w:ascii="&amp;quot" w:eastAsia="Times New Roman" w:hAnsi="&amp;quot" w:cs="Times New Roman"/>
          <w:color w:val="222222"/>
          <w:sz w:val="19"/>
          <w:szCs w:val="19"/>
        </w:rPr>
        <w:t xml:space="preserve">faculty serving the needs of New Jersey nursing students. $1000 is awarded to </w:t>
      </w:r>
      <w:r w:rsidR="00DC620A">
        <w:rPr>
          <w:rFonts w:ascii="&amp;quot" w:eastAsia="Times New Roman" w:hAnsi="&amp;quot" w:cs="Times New Roman"/>
          <w:color w:val="222222"/>
          <w:sz w:val="19"/>
          <w:szCs w:val="19"/>
        </w:rPr>
        <w:t xml:space="preserve">each of </w:t>
      </w:r>
      <w:r w:rsidRPr="00814637">
        <w:rPr>
          <w:rFonts w:ascii="&amp;quot" w:eastAsia="Times New Roman" w:hAnsi="&amp;quot" w:cs="Times New Roman"/>
          <w:color w:val="222222"/>
          <w:sz w:val="19"/>
          <w:szCs w:val="19"/>
        </w:rPr>
        <w:t>four students and one faculty member annually.</w:t>
      </w:r>
    </w:p>
    <w:p w:rsidR="00814637" w:rsidRPr="00814637" w:rsidRDefault="00814637" w:rsidP="00814637">
      <w:pPr>
        <w:spacing w:after="204"/>
        <w:textAlignment w:val="baseline"/>
        <w:rPr>
          <w:rFonts w:ascii="&amp;quot" w:eastAsia="Times New Roman" w:hAnsi="&amp;quot" w:cs="Times New Roman"/>
          <w:color w:val="222222"/>
          <w:sz w:val="19"/>
          <w:szCs w:val="19"/>
        </w:rPr>
      </w:pPr>
      <w:r>
        <w:rPr>
          <w:rFonts w:ascii="&amp;quot" w:eastAsia="Times New Roman" w:hAnsi="&amp;quot" w:cs="Times New Roman"/>
          <w:color w:val="222222"/>
          <w:sz w:val="19"/>
          <w:szCs w:val="19"/>
        </w:rPr>
        <w:t>T</w:t>
      </w:r>
      <w:r w:rsidRPr="00814637">
        <w:rPr>
          <w:rFonts w:ascii="&amp;quot" w:eastAsia="Times New Roman" w:hAnsi="&amp;quot" w:cs="Times New Roman"/>
          <w:color w:val="222222"/>
          <w:sz w:val="19"/>
          <w:szCs w:val="19"/>
        </w:rPr>
        <w:t xml:space="preserve">wo awards </w:t>
      </w:r>
      <w:r w:rsidR="00DC620A">
        <w:rPr>
          <w:rFonts w:ascii="&amp;quot" w:eastAsia="Times New Roman" w:hAnsi="&amp;quot" w:cs="Times New Roman"/>
          <w:color w:val="222222"/>
          <w:sz w:val="19"/>
          <w:szCs w:val="19"/>
        </w:rPr>
        <w:t xml:space="preserve">of the student awards </w:t>
      </w:r>
      <w:r w:rsidRPr="00814637">
        <w:rPr>
          <w:rFonts w:ascii="&amp;quot" w:eastAsia="Times New Roman" w:hAnsi="&amp;quot" w:cs="Times New Roman"/>
          <w:color w:val="222222"/>
          <w:sz w:val="19"/>
          <w:szCs w:val="19"/>
        </w:rPr>
        <w:t xml:space="preserve">will be for students </w:t>
      </w:r>
      <w:r>
        <w:rPr>
          <w:rFonts w:ascii="&amp;quot" w:eastAsia="Times New Roman" w:hAnsi="&amp;quot" w:cs="Times New Roman"/>
          <w:color w:val="222222"/>
          <w:sz w:val="19"/>
          <w:szCs w:val="19"/>
        </w:rPr>
        <w:t>to complete their</w:t>
      </w:r>
      <w:r w:rsidRPr="00814637">
        <w:rPr>
          <w:rFonts w:ascii="&amp;quot" w:eastAsia="Times New Roman" w:hAnsi="&amp;quot" w:cs="Times New Roman"/>
          <w:color w:val="222222"/>
          <w:sz w:val="19"/>
          <w:szCs w:val="19"/>
        </w:rPr>
        <w:t xml:space="preserve"> diploma/associate degree program</w:t>
      </w:r>
      <w:r>
        <w:rPr>
          <w:rFonts w:ascii="&amp;quot" w:eastAsia="Times New Roman" w:hAnsi="&amp;quot" w:cs="Times New Roman"/>
          <w:color w:val="222222"/>
          <w:sz w:val="19"/>
          <w:szCs w:val="19"/>
        </w:rPr>
        <w:t xml:space="preserve"> and t</w:t>
      </w:r>
      <w:r w:rsidR="00DC620A">
        <w:rPr>
          <w:rFonts w:ascii="&amp;quot" w:eastAsia="Times New Roman" w:hAnsi="&amp;quot" w:cs="Times New Roman"/>
          <w:color w:val="222222"/>
          <w:sz w:val="19"/>
          <w:szCs w:val="19"/>
        </w:rPr>
        <w:t xml:space="preserve">wo awards will be for </w:t>
      </w:r>
      <w:r>
        <w:rPr>
          <w:rFonts w:ascii="&amp;quot" w:eastAsia="Times New Roman" w:hAnsi="&amp;quot" w:cs="Times New Roman"/>
          <w:color w:val="222222"/>
          <w:sz w:val="19"/>
          <w:szCs w:val="19"/>
        </w:rPr>
        <w:t>students</w:t>
      </w:r>
      <w:r w:rsidRPr="00814637">
        <w:rPr>
          <w:rFonts w:ascii="&amp;quot" w:eastAsia="Times New Roman" w:hAnsi="&amp;quot" w:cs="Times New Roman"/>
          <w:color w:val="222222"/>
          <w:sz w:val="19"/>
          <w:szCs w:val="19"/>
        </w:rPr>
        <w:t xml:space="preserve"> to </w:t>
      </w:r>
      <w:r>
        <w:rPr>
          <w:rFonts w:ascii="&amp;quot" w:eastAsia="Times New Roman" w:hAnsi="&amp;quot" w:cs="Times New Roman"/>
          <w:color w:val="222222"/>
          <w:sz w:val="19"/>
          <w:szCs w:val="19"/>
        </w:rPr>
        <w:t>complete their BSN.</w:t>
      </w:r>
    </w:p>
    <w:p w:rsidR="00814637" w:rsidRPr="00814637" w:rsidRDefault="00814637" w:rsidP="00814637">
      <w:pPr>
        <w:pBdr>
          <w:bottom w:val="dotted" w:sz="6" w:space="4" w:color="014B88"/>
        </w:pBdr>
        <w:spacing w:before="340" w:after="178" w:line="228" w:lineRule="atLeast"/>
        <w:textAlignment w:val="baseline"/>
        <w:outlineLvl w:val="1"/>
        <w:rPr>
          <w:rFonts w:ascii="&amp;quot" w:eastAsia="Times New Roman" w:hAnsi="&amp;quot" w:cs="Times New Roman"/>
          <w:b/>
          <w:bCs/>
          <w:color w:val="014B88"/>
          <w:sz w:val="23"/>
          <w:szCs w:val="23"/>
        </w:rPr>
      </w:pPr>
      <w:r w:rsidRPr="00814637">
        <w:rPr>
          <w:rFonts w:ascii="&amp;quot" w:eastAsia="Times New Roman" w:hAnsi="&amp;quot" w:cs="Times New Roman"/>
          <w:b/>
          <w:bCs/>
          <w:color w:val="014B88"/>
          <w:sz w:val="23"/>
          <w:szCs w:val="23"/>
        </w:rPr>
        <w:t>Eligibility requirements</w:t>
      </w:r>
    </w:p>
    <w:p w:rsidR="00814637" w:rsidRDefault="00814637" w:rsidP="00DC620A">
      <w:pPr>
        <w:spacing w:after="204"/>
        <w:textAlignment w:val="baseline"/>
        <w:rPr>
          <w:rFonts w:ascii="&amp;quot" w:eastAsia="Times New Roman" w:hAnsi="&amp;quot" w:cs="Times New Roman"/>
          <w:color w:val="222222"/>
          <w:sz w:val="19"/>
          <w:szCs w:val="19"/>
        </w:rPr>
      </w:pPr>
      <w:r w:rsidRPr="00814637">
        <w:rPr>
          <w:rFonts w:ascii="&amp;quot" w:eastAsia="Times New Roman" w:hAnsi="&amp;quot" w:cs="Times New Roman"/>
          <w:b/>
          <w:bCs/>
          <w:color w:val="222222"/>
          <w:sz w:val="19"/>
        </w:rPr>
        <w:t>Student Scholarship</w:t>
      </w:r>
      <w:proofErr w:type="gramStart"/>
      <w:r w:rsidRPr="00814637">
        <w:rPr>
          <w:rFonts w:ascii="&amp;quot" w:eastAsia="Times New Roman" w:hAnsi="&amp;quot" w:cs="Times New Roman"/>
          <w:color w:val="222222"/>
          <w:sz w:val="19"/>
          <w:szCs w:val="19"/>
        </w:rPr>
        <w:t>:.</w:t>
      </w:r>
      <w:proofErr w:type="gramEnd"/>
      <w:r w:rsidRPr="00814637">
        <w:rPr>
          <w:rFonts w:ascii="&amp;quot" w:eastAsia="Times New Roman" w:hAnsi="&amp;quot" w:cs="Times New Roman"/>
          <w:color w:val="222222"/>
          <w:sz w:val="19"/>
          <w:szCs w:val="19"/>
        </w:rPr>
        <w:t xml:space="preserve"> </w:t>
      </w:r>
      <w:r>
        <w:rPr>
          <w:rFonts w:ascii="&amp;quot" w:eastAsia="Times New Roman" w:hAnsi="&amp;quot" w:cs="Times New Roman"/>
          <w:color w:val="222222"/>
          <w:sz w:val="19"/>
          <w:szCs w:val="19"/>
        </w:rPr>
        <w:t>All a</w:t>
      </w:r>
      <w:r w:rsidRPr="00814637">
        <w:rPr>
          <w:rFonts w:ascii="&amp;quot" w:eastAsia="Times New Roman" w:hAnsi="&amp;quot" w:cs="Times New Roman"/>
          <w:color w:val="222222"/>
          <w:sz w:val="19"/>
          <w:szCs w:val="19"/>
        </w:rPr>
        <w:t>pplicants must be currently enrolled</w:t>
      </w:r>
      <w:r w:rsidR="00DC620A">
        <w:rPr>
          <w:rFonts w:ascii="&amp;quot" w:eastAsia="Times New Roman" w:hAnsi="&amp;quot" w:cs="Times New Roman"/>
          <w:color w:val="222222"/>
          <w:sz w:val="19"/>
          <w:szCs w:val="19"/>
        </w:rPr>
        <w:t xml:space="preserve"> and in good </w:t>
      </w:r>
      <w:bookmarkStart w:id="0" w:name="_GoBack"/>
      <w:bookmarkEnd w:id="0"/>
      <w:r w:rsidR="00D107FE">
        <w:rPr>
          <w:rFonts w:ascii="&amp;quot" w:eastAsia="Times New Roman" w:hAnsi="&amp;quot" w:cs="Times New Roman"/>
          <w:color w:val="222222"/>
          <w:sz w:val="19"/>
          <w:szCs w:val="19"/>
        </w:rPr>
        <w:t xml:space="preserve">standing </w:t>
      </w:r>
      <w:r w:rsidR="00D107FE" w:rsidRPr="00814637">
        <w:rPr>
          <w:rFonts w:ascii="&amp;quot" w:eastAsia="Times New Roman" w:hAnsi="&amp;quot" w:cs="Times New Roman"/>
          <w:color w:val="222222"/>
          <w:sz w:val="19"/>
          <w:szCs w:val="19"/>
        </w:rPr>
        <w:t>in</w:t>
      </w:r>
      <w:r w:rsidRPr="00814637">
        <w:rPr>
          <w:rFonts w:ascii="&amp;quot" w:eastAsia="Times New Roman" w:hAnsi="&amp;quot" w:cs="Times New Roman"/>
          <w:color w:val="222222"/>
          <w:sz w:val="19"/>
          <w:szCs w:val="19"/>
        </w:rPr>
        <w:t xml:space="preserve"> a nu</w:t>
      </w:r>
      <w:r w:rsidR="00DC620A">
        <w:rPr>
          <w:rFonts w:ascii="&amp;quot" w:eastAsia="Times New Roman" w:hAnsi="&amp;quot" w:cs="Times New Roman"/>
          <w:color w:val="222222"/>
          <w:sz w:val="19"/>
          <w:szCs w:val="19"/>
        </w:rPr>
        <w:t>rsing course at a member</w:t>
      </w:r>
      <w:r w:rsidRPr="00814637">
        <w:rPr>
          <w:rFonts w:ascii="&amp;quot" w:eastAsia="Times New Roman" w:hAnsi="&amp;quot" w:cs="Times New Roman"/>
          <w:color w:val="222222"/>
          <w:sz w:val="19"/>
          <w:szCs w:val="19"/>
        </w:rPr>
        <w:t xml:space="preserve"> school.</w:t>
      </w:r>
      <w:r>
        <w:rPr>
          <w:rFonts w:ascii="&amp;quot" w:eastAsia="Times New Roman" w:hAnsi="&amp;quot" w:cs="Times New Roman"/>
          <w:color w:val="222222"/>
          <w:sz w:val="19"/>
          <w:szCs w:val="19"/>
        </w:rPr>
        <w:t xml:space="preserve">  </w:t>
      </w:r>
      <w:r w:rsidR="00DC620A">
        <w:rPr>
          <w:rFonts w:ascii="&amp;quot" w:eastAsia="Times New Roman" w:hAnsi="&amp;quot" w:cs="Times New Roman"/>
          <w:color w:val="222222"/>
          <w:sz w:val="19"/>
          <w:szCs w:val="19"/>
        </w:rPr>
        <w:t>For student applying for the RN-BSN completion scholarship</w:t>
      </w:r>
      <w:r w:rsidR="004A1D0A">
        <w:rPr>
          <w:rFonts w:ascii="&amp;quot" w:eastAsia="Times New Roman" w:hAnsi="&amp;quot" w:cs="Times New Roman"/>
          <w:color w:val="222222"/>
          <w:sz w:val="19"/>
          <w:szCs w:val="19"/>
        </w:rPr>
        <w:t>,</w:t>
      </w:r>
      <w:r w:rsidR="00DC620A">
        <w:rPr>
          <w:rFonts w:ascii="&amp;quot" w:eastAsia="Times New Roman" w:hAnsi="&amp;quot" w:cs="Times New Roman"/>
          <w:color w:val="222222"/>
          <w:sz w:val="19"/>
          <w:szCs w:val="19"/>
        </w:rPr>
        <w:t xml:space="preserve"> applicants must also be in a senior level nursing course</w:t>
      </w:r>
      <w:r w:rsidR="004A1D0A">
        <w:rPr>
          <w:rFonts w:ascii="&amp;quot" w:eastAsia="Times New Roman" w:hAnsi="&amp;quot" w:cs="Times New Roman"/>
          <w:color w:val="222222"/>
          <w:sz w:val="19"/>
          <w:szCs w:val="19"/>
        </w:rPr>
        <w:t xml:space="preserve"> and to obtain the scholarship funds, the recipients will need to furnish ADSPN with their RN license number and a copy of a letter of acceptance to a BSN completion program within 6 months of graduation</w:t>
      </w:r>
      <w:proofErr w:type="gramStart"/>
      <w:r w:rsidR="004A1D0A">
        <w:rPr>
          <w:rFonts w:ascii="&amp;quot" w:eastAsia="Times New Roman" w:hAnsi="&amp;quot" w:cs="Times New Roman"/>
          <w:color w:val="222222"/>
          <w:sz w:val="19"/>
          <w:szCs w:val="19"/>
        </w:rPr>
        <w:t>..</w:t>
      </w:r>
      <w:proofErr w:type="gramEnd"/>
      <w:r w:rsidR="004A1D0A">
        <w:rPr>
          <w:rFonts w:ascii="&amp;quot" w:eastAsia="Times New Roman" w:hAnsi="&amp;quot" w:cs="Times New Roman"/>
          <w:color w:val="222222"/>
          <w:sz w:val="19"/>
          <w:szCs w:val="19"/>
        </w:rPr>
        <w:t xml:space="preserve"> </w:t>
      </w:r>
      <w:r w:rsidR="00DC620A" w:rsidRPr="00DC620A">
        <w:rPr>
          <w:rFonts w:ascii="&amp;quot" w:eastAsia="Times New Roman" w:hAnsi="&amp;quot" w:cs="Times New Roman"/>
          <w:color w:val="222222"/>
          <w:sz w:val="19"/>
          <w:szCs w:val="19"/>
        </w:rPr>
        <w:t xml:space="preserve"> </w:t>
      </w:r>
      <w:r w:rsidR="00DC620A" w:rsidRPr="00814637">
        <w:rPr>
          <w:rFonts w:ascii="&amp;quot" w:eastAsia="Times New Roman" w:hAnsi="&amp;quot" w:cs="Times New Roman"/>
          <w:color w:val="222222"/>
          <w:sz w:val="19"/>
          <w:szCs w:val="19"/>
        </w:rPr>
        <w:t>Application procedures are inclu</w:t>
      </w:r>
      <w:r w:rsidR="00DC620A">
        <w:rPr>
          <w:rFonts w:ascii="&amp;quot" w:eastAsia="Times New Roman" w:hAnsi="&amp;quot" w:cs="Times New Roman"/>
          <w:color w:val="222222"/>
          <w:sz w:val="19"/>
          <w:szCs w:val="19"/>
        </w:rPr>
        <w:t>ded within the application form along with the</w:t>
      </w:r>
      <w:r w:rsidR="00DC620A" w:rsidRPr="00814637">
        <w:rPr>
          <w:rFonts w:ascii="&amp;quot" w:eastAsia="Times New Roman" w:hAnsi="&amp;quot" w:cs="Times New Roman"/>
          <w:color w:val="222222"/>
          <w:sz w:val="19"/>
          <w:szCs w:val="19"/>
        </w:rPr>
        <w:t xml:space="preserve"> deadline</w:t>
      </w:r>
      <w:r w:rsidR="00DC620A">
        <w:rPr>
          <w:rFonts w:ascii="&amp;quot" w:eastAsia="Times New Roman" w:hAnsi="&amp;quot" w:cs="Times New Roman"/>
          <w:color w:val="222222"/>
          <w:sz w:val="19"/>
          <w:szCs w:val="19"/>
        </w:rPr>
        <w:t xml:space="preserve"> for submission.</w:t>
      </w:r>
    </w:p>
    <w:p w:rsidR="00DC620A" w:rsidRPr="00814637" w:rsidRDefault="00DC620A" w:rsidP="00814637">
      <w:pPr>
        <w:textAlignment w:val="baseline"/>
        <w:rPr>
          <w:rFonts w:ascii="&amp;quot" w:eastAsia="Times New Roman" w:hAnsi="&amp;quot" w:cs="Times New Roman"/>
          <w:color w:val="222222"/>
          <w:sz w:val="19"/>
          <w:szCs w:val="19"/>
        </w:rPr>
      </w:pPr>
    </w:p>
    <w:p w:rsidR="004A1D0A" w:rsidRPr="00814637" w:rsidRDefault="004A1D0A" w:rsidP="00814637">
      <w:pPr>
        <w:textAlignment w:val="baseline"/>
        <w:rPr>
          <w:rFonts w:ascii="&amp;quot" w:eastAsia="Times New Roman" w:hAnsi="&amp;quot" w:cs="Times New Roman"/>
          <w:color w:val="222222"/>
          <w:sz w:val="19"/>
          <w:szCs w:val="19"/>
        </w:rPr>
      </w:pPr>
    </w:p>
    <w:p w:rsidR="00814637" w:rsidRDefault="00814637" w:rsidP="004A1D0A">
      <w:pPr>
        <w:textAlignment w:val="baseline"/>
        <w:rPr>
          <w:rFonts w:ascii="Times New Roman" w:hAnsi="Times New Roman"/>
          <w:sz w:val="24"/>
          <w:szCs w:val="24"/>
        </w:rPr>
      </w:pPr>
      <w:r w:rsidRPr="00814637">
        <w:rPr>
          <w:rFonts w:ascii="&amp;quot" w:eastAsia="Times New Roman" w:hAnsi="&amp;quot" w:cs="Times New Roman"/>
          <w:b/>
          <w:bCs/>
          <w:color w:val="222222"/>
          <w:sz w:val="19"/>
        </w:rPr>
        <w:t>Faculty Grant</w:t>
      </w:r>
      <w:proofErr w:type="gramStart"/>
      <w:r w:rsidRPr="00814637">
        <w:rPr>
          <w:rFonts w:ascii="&amp;quot" w:eastAsia="Times New Roman" w:hAnsi="&amp;quot" w:cs="Times New Roman"/>
          <w:b/>
          <w:bCs/>
          <w:color w:val="222222"/>
          <w:sz w:val="19"/>
        </w:rPr>
        <w:t>:</w:t>
      </w:r>
      <w:proofErr w:type="gramEnd"/>
      <w:r w:rsidRPr="00814637">
        <w:rPr>
          <w:rFonts w:ascii="&amp;quot" w:eastAsia="Times New Roman" w:hAnsi="&amp;quot" w:cs="Times New Roman"/>
          <w:color w:val="222222"/>
          <w:sz w:val="19"/>
          <w:szCs w:val="19"/>
        </w:rPr>
        <w:br/>
      </w:r>
      <w:r w:rsidR="004A1D0A" w:rsidRPr="00194A1E">
        <w:rPr>
          <w:rFonts w:ascii="Times New Roman" w:hAnsi="Times New Roman"/>
          <w:sz w:val="24"/>
          <w:szCs w:val="24"/>
        </w:rPr>
        <w:t xml:space="preserve">Applicant must be </w:t>
      </w:r>
      <w:r w:rsidR="004A1D0A" w:rsidRPr="00AF6EDD">
        <w:rPr>
          <w:rFonts w:ascii="Times New Roman" w:hAnsi="Times New Roman"/>
          <w:b/>
          <w:sz w:val="24"/>
          <w:szCs w:val="24"/>
        </w:rPr>
        <w:t>an individual member</w:t>
      </w:r>
      <w:r w:rsidR="004A1D0A">
        <w:rPr>
          <w:rFonts w:ascii="Times New Roman" w:hAnsi="Times New Roman"/>
          <w:b/>
          <w:sz w:val="24"/>
          <w:szCs w:val="24"/>
        </w:rPr>
        <w:t xml:space="preserve"> </w:t>
      </w:r>
      <w:r w:rsidR="004A1D0A">
        <w:rPr>
          <w:rFonts w:ascii="Times New Roman" w:hAnsi="Times New Roman"/>
          <w:sz w:val="24"/>
          <w:szCs w:val="24"/>
        </w:rPr>
        <w:t>of ADSPN, as well as a</w:t>
      </w:r>
      <w:r w:rsidR="004A1D0A" w:rsidRPr="00194A1E">
        <w:rPr>
          <w:rFonts w:ascii="Times New Roman" w:hAnsi="Times New Roman"/>
          <w:sz w:val="24"/>
          <w:szCs w:val="24"/>
        </w:rPr>
        <w:t xml:space="preserve"> faculty member at one of the member schools</w:t>
      </w:r>
      <w:r w:rsidR="004A1D0A">
        <w:rPr>
          <w:rFonts w:ascii="Times New Roman" w:hAnsi="Times New Roman"/>
          <w:sz w:val="24"/>
          <w:szCs w:val="24"/>
        </w:rPr>
        <w:t xml:space="preserve">. The applicant must be either </w:t>
      </w:r>
      <w:r w:rsidR="004A1D0A" w:rsidRPr="00194A1E">
        <w:rPr>
          <w:rFonts w:ascii="Times New Roman" w:hAnsi="Times New Roman"/>
          <w:sz w:val="24"/>
          <w:szCs w:val="24"/>
        </w:rPr>
        <w:t>enrolled in a graduate program related to nursing</w:t>
      </w:r>
      <w:r w:rsidR="004A1D0A">
        <w:rPr>
          <w:rFonts w:ascii="Times New Roman" w:hAnsi="Times New Roman"/>
          <w:sz w:val="24"/>
          <w:szCs w:val="24"/>
        </w:rPr>
        <w:t>, taking a course(s) related to nursing education, conducting a research study related to nursing education or attending a professional meeting related to nursing education.</w:t>
      </w:r>
    </w:p>
    <w:p w:rsidR="004A1D0A" w:rsidRPr="00814637" w:rsidRDefault="004A1D0A" w:rsidP="004A1D0A">
      <w:pPr>
        <w:textAlignment w:val="baseline"/>
        <w:rPr>
          <w:rFonts w:ascii="&amp;quot" w:eastAsia="Times New Roman" w:hAnsi="&amp;quot" w:cs="Times New Roman"/>
          <w:color w:val="222222"/>
          <w:sz w:val="19"/>
          <w:szCs w:val="19"/>
        </w:rPr>
      </w:pPr>
    </w:p>
    <w:p w:rsidR="00814637" w:rsidRPr="00814637" w:rsidRDefault="00814637" w:rsidP="00814637">
      <w:pPr>
        <w:textAlignment w:val="baseline"/>
        <w:rPr>
          <w:rFonts w:ascii="&amp;quot" w:eastAsia="Times New Roman" w:hAnsi="&amp;quot" w:cs="Times New Roman"/>
          <w:color w:val="222222"/>
          <w:sz w:val="19"/>
          <w:szCs w:val="19"/>
        </w:rPr>
      </w:pPr>
      <w:r w:rsidRPr="00814637">
        <w:rPr>
          <w:rFonts w:ascii="&amp;quot" w:eastAsia="Times New Roman" w:hAnsi="&amp;quot" w:cs="Times New Roman"/>
          <w:b/>
          <w:bCs/>
          <w:color w:val="222222"/>
          <w:sz w:val="19"/>
        </w:rPr>
        <w:t>Note</w:t>
      </w:r>
      <w:r w:rsidRPr="00814637">
        <w:rPr>
          <w:rFonts w:ascii="&amp;quot" w:eastAsia="Times New Roman" w:hAnsi="&amp;quot" w:cs="Times New Roman"/>
          <w:color w:val="222222"/>
          <w:sz w:val="19"/>
          <w:szCs w:val="19"/>
        </w:rPr>
        <w:t>: All materials become the property of ADSPN and will not be returned.</w:t>
      </w:r>
    </w:p>
    <w:p w:rsidR="00814637" w:rsidRPr="00814637" w:rsidRDefault="00814637" w:rsidP="00814637">
      <w:pPr>
        <w:spacing w:after="204"/>
        <w:textAlignment w:val="baseline"/>
        <w:rPr>
          <w:rFonts w:ascii="&amp;quot" w:eastAsia="Times New Roman" w:hAnsi="&amp;quot" w:cs="Times New Roman"/>
          <w:color w:val="222222"/>
          <w:sz w:val="19"/>
          <w:szCs w:val="19"/>
        </w:rPr>
      </w:pPr>
      <w:r w:rsidRPr="00814637">
        <w:rPr>
          <w:rFonts w:ascii="&amp;quot" w:eastAsia="Times New Roman" w:hAnsi="&amp;quot" w:cs="Times New Roman"/>
          <w:color w:val="222222"/>
          <w:sz w:val="19"/>
          <w:szCs w:val="19"/>
        </w:rPr>
        <w:t>The application for both the student scholarships and faculty grant is available for download below. Application procedures are included within the application form.</w:t>
      </w:r>
    </w:p>
    <w:p w:rsidR="00814637" w:rsidRPr="00814637" w:rsidRDefault="00814637" w:rsidP="00814637">
      <w:pPr>
        <w:textAlignment w:val="baseline"/>
        <w:rPr>
          <w:rFonts w:ascii="&amp;quot" w:eastAsia="Times New Roman" w:hAnsi="&amp;quot" w:cs="Times New Roman"/>
          <w:color w:val="222222"/>
          <w:sz w:val="19"/>
          <w:szCs w:val="19"/>
        </w:rPr>
      </w:pPr>
    </w:p>
    <w:p w:rsidR="00814637" w:rsidRDefault="00814637"/>
    <w:sectPr w:rsidR="00814637" w:rsidSect="008146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60001"/>
    <w:multiLevelType w:val="multilevel"/>
    <w:tmpl w:val="3B88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37"/>
    <w:rsid w:val="002F6D34"/>
    <w:rsid w:val="004A1D0A"/>
    <w:rsid w:val="005C32FA"/>
    <w:rsid w:val="006A6E08"/>
    <w:rsid w:val="00814637"/>
    <w:rsid w:val="009E7F1E"/>
    <w:rsid w:val="00B76EE9"/>
    <w:rsid w:val="00D107FE"/>
    <w:rsid w:val="00DC620A"/>
    <w:rsid w:val="00E5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08"/>
  </w:style>
  <w:style w:type="paragraph" w:styleId="Heading1">
    <w:name w:val="heading 1"/>
    <w:basedOn w:val="Normal"/>
    <w:link w:val="Heading1Char"/>
    <w:uiPriority w:val="9"/>
    <w:qFormat/>
    <w:rsid w:val="0081463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1463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4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146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146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46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146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08"/>
  </w:style>
  <w:style w:type="paragraph" w:styleId="Heading1">
    <w:name w:val="heading 1"/>
    <w:basedOn w:val="Normal"/>
    <w:link w:val="Heading1Char"/>
    <w:uiPriority w:val="9"/>
    <w:qFormat/>
    <w:rsid w:val="0081463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1463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4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146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146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46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14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Bonny</dc:creator>
  <cp:lastModifiedBy>Campbell, Carol</cp:lastModifiedBy>
  <cp:revision>3</cp:revision>
  <dcterms:created xsi:type="dcterms:W3CDTF">2018-07-20T18:26:00Z</dcterms:created>
  <dcterms:modified xsi:type="dcterms:W3CDTF">2018-07-20T18:26:00Z</dcterms:modified>
</cp:coreProperties>
</file>